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A7152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</w:t>
      </w:r>
      <w:r w:rsidR="00A71528" w:rsidRPr="00A71528">
        <w:rPr>
          <w:rStyle w:val="a4"/>
          <w:rFonts w:ascii="Times New Roman" w:hAnsi="Times New Roman" w:cs="Times New Roman"/>
          <w:shd w:val="clear" w:color="auto" w:fill="FFFFFF"/>
        </w:rPr>
        <w:t xml:space="preserve">плановой выездной </w:t>
      </w:r>
      <w:r w:rsidR="005F4595">
        <w:rPr>
          <w:rStyle w:val="a4"/>
          <w:rFonts w:ascii="Times New Roman" w:hAnsi="Times New Roman" w:cs="Times New Roman"/>
          <w:shd w:val="clear" w:color="auto" w:fill="FFFFFF"/>
        </w:rPr>
        <w:t>проверки</w:t>
      </w:r>
      <w:r w:rsidR="00FF6895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r w:rsidR="00A71528" w:rsidRPr="00A71528">
        <w:rPr>
          <w:rStyle w:val="a4"/>
          <w:rFonts w:ascii="Times New Roman" w:hAnsi="Times New Roman" w:cs="Times New Roman"/>
          <w:shd w:val="clear" w:color="auto" w:fill="FFFFFF"/>
        </w:rPr>
        <w:t xml:space="preserve">в </w:t>
      </w:r>
      <w:r w:rsidR="00A77DD8">
        <w:rPr>
          <w:rStyle w:val="a4"/>
          <w:rFonts w:ascii="Times New Roman" w:hAnsi="Times New Roman" w:cs="Times New Roman"/>
          <w:shd w:val="clear" w:color="auto" w:fill="FFFFFF"/>
        </w:rPr>
        <w:t>Муниципальном общеобразовательном учреждении</w:t>
      </w:r>
      <w:r w:rsidR="00A77DD8" w:rsidRPr="00A77DD8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="006B4EB5">
        <w:rPr>
          <w:rStyle w:val="a4"/>
          <w:rFonts w:ascii="Times New Roman" w:hAnsi="Times New Roman" w:cs="Times New Roman"/>
          <w:shd w:val="clear" w:color="auto" w:fill="FFFFFF"/>
        </w:rPr>
        <w:t>Кубринская</w:t>
      </w:r>
      <w:proofErr w:type="spellEnd"/>
      <w:r w:rsidR="006B4EB5">
        <w:rPr>
          <w:rStyle w:val="a4"/>
          <w:rFonts w:ascii="Times New Roman" w:hAnsi="Times New Roman" w:cs="Times New Roman"/>
          <w:shd w:val="clear" w:color="auto" w:fill="FFFFFF"/>
        </w:rPr>
        <w:t xml:space="preserve"> средняя школа</w:t>
      </w:r>
      <w:r w:rsidR="00A77DD8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</w:t>
      </w:r>
      <w:r w:rsid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6B4EB5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2022</w:t>
      </w:r>
      <w:r w:rsidR="00A71528" w:rsidRP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год</w:t>
      </w:r>
      <w:r w:rsidR="00A77DD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1984"/>
        <w:gridCol w:w="1418"/>
        <w:gridCol w:w="1276"/>
        <w:gridCol w:w="2409"/>
        <w:gridCol w:w="2694"/>
        <w:gridCol w:w="4365"/>
      </w:tblGrid>
      <w:tr w:rsidR="001030F0" w:rsidRPr="00836729" w:rsidTr="00A77DD8">
        <w:trPr>
          <w:trHeight w:val="106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A77DD8">
        <w:trPr>
          <w:trHeight w:val="183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DE17FC" w:rsidP="006B4EB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</w:t>
            </w:r>
            <w:r w:rsidR="00A77DD8" w:rsidRPr="00A77D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общеобразовательное учреждение </w:t>
            </w:r>
            <w:proofErr w:type="spellStart"/>
            <w:r w:rsidR="006B4E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Кубринская</w:t>
            </w:r>
            <w:proofErr w:type="spellEnd"/>
            <w:r w:rsidR="006B4E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средняя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499" w:rsidRDefault="00572D68" w:rsidP="0030545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>роверка начата:</w:t>
            </w:r>
            <w:r w:rsidR="00CC30D6">
              <w:rPr>
                <w:b/>
                <w:sz w:val="20"/>
                <w:szCs w:val="20"/>
              </w:rPr>
              <w:t xml:space="preserve"> </w:t>
            </w:r>
            <w:r w:rsidR="006B4EB5">
              <w:rPr>
                <w:sz w:val="20"/>
                <w:szCs w:val="20"/>
              </w:rPr>
              <w:t xml:space="preserve">19 января 2023 года </w:t>
            </w:r>
          </w:p>
          <w:p w:rsidR="00572D68" w:rsidRPr="00F61133" w:rsidRDefault="00572D68" w:rsidP="00305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6B4EB5" w:rsidP="00921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 февраля 2023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5F4595" w:rsidP="005F459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лановая </w:t>
            </w:r>
            <w:r w:rsidR="00DE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выездная</w:t>
            </w:r>
            <w:r w:rsidR="00E109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CC30D6" w:rsidP="006B4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6B4E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33682E" w:rsidRDefault="006B4EB5" w:rsidP="006B4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82E">
              <w:rPr>
                <w:rFonts w:ascii="Times New Roman" w:eastAsia="Andale Sans UI" w:hAnsi="Times New Roman" w:cs="Tahoma"/>
                <w:kern w:val="1"/>
                <w:sz w:val="20"/>
                <w:szCs w:val="20"/>
                <w:lang w:eastAsia="fa-IR" w:bidi="fa-IR"/>
              </w:rPr>
              <w:t>Приказ начальника Управления финансов Администрации города Переславля-Залесского (Е.А. Соловьева) от 13.01.2023 № 1 «О проведении плановой выездной проверки в</w:t>
            </w:r>
            <w:r w:rsidRPr="0033682E">
              <w:rPr>
                <w:sz w:val="20"/>
                <w:szCs w:val="20"/>
              </w:rPr>
              <w:t xml:space="preserve"> </w:t>
            </w:r>
            <w:r w:rsidRPr="0033682E">
              <w:rPr>
                <w:rFonts w:ascii="Times New Roman" w:eastAsia="Andale Sans UI" w:hAnsi="Times New Roman" w:cs="Tahoma"/>
                <w:kern w:val="1"/>
                <w:sz w:val="20"/>
                <w:szCs w:val="20"/>
                <w:lang w:eastAsia="fa-IR" w:bidi="fa-IR"/>
              </w:rPr>
              <w:t xml:space="preserve">муниципальном общеобразовательном учреждении </w:t>
            </w:r>
            <w:proofErr w:type="spellStart"/>
            <w:r w:rsidRPr="0033682E">
              <w:rPr>
                <w:rFonts w:ascii="Times New Roman" w:eastAsia="Andale Sans UI" w:hAnsi="Times New Roman" w:cs="Tahoma"/>
                <w:kern w:val="1"/>
                <w:sz w:val="20"/>
                <w:szCs w:val="20"/>
                <w:lang w:eastAsia="fa-IR" w:bidi="fa-IR"/>
              </w:rPr>
              <w:t>Кубринская</w:t>
            </w:r>
            <w:proofErr w:type="spellEnd"/>
            <w:r w:rsidRPr="0033682E">
              <w:rPr>
                <w:rFonts w:ascii="Times New Roman" w:eastAsia="Andale Sans UI" w:hAnsi="Times New Roman" w:cs="Tahoma"/>
                <w:kern w:val="1"/>
                <w:sz w:val="20"/>
                <w:szCs w:val="20"/>
                <w:lang w:eastAsia="fa-IR" w:bidi="fa-IR"/>
              </w:rPr>
              <w:t xml:space="preserve"> средняя школа»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305458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7DD8" w:rsidRDefault="00A77DD8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77DD8" w:rsidRDefault="00A77DD8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77DD8" w:rsidRDefault="00A77DD8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F6895" w:rsidRPr="006B4EB5" w:rsidRDefault="006B4EB5" w:rsidP="000F2900">
            <w:pPr>
              <w:pStyle w:val="a6"/>
              <w:numPr>
                <w:ilvl w:val="0"/>
                <w:numId w:val="17"/>
              </w:numPr>
              <w:tabs>
                <w:tab w:val="left" w:pos="572"/>
                <w:tab w:val="left" w:pos="1080"/>
              </w:tabs>
              <w:spacing w:line="100" w:lineRule="atLeast"/>
              <w:ind w:left="5" w:hanging="76"/>
              <w:jc w:val="both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B4EB5">
              <w:rPr>
                <w:rFonts w:eastAsia="Times New Roman" w:cs="Times New Roman"/>
                <w:sz w:val="20"/>
                <w:szCs w:val="20"/>
                <w:lang w:val="ru-RU"/>
              </w:rPr>
              <w:t>Определение и 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услуги.</w:t>
            </w:r>
          </w:p>
          <w:p w:rsidR="006B4EB5" w:rsidRDefault="006B4EB5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4EB5" w:rsidRPr="006B4EB5" w:rsidRDefault="006B4EB5" w:rsidP="000F2900">
            <w:pPr>
              <w:pStyle w:val="a6"/>
              <w:numPr>
                <w:ilvl w:val="0"/>
                <w:numId w:val="17"/>
              </w:numPr>
              <w:tabs>
                <w:tab w:val="left" w:pos="5"/>
                <w:tab w:val="left" w:pos="1080"/>
              </w:tabs>
              <w:spacing w:line="100" w:lineRule="atLeast"/>
              <w:ind w:left="5" w:hanging="76"/>
              <w:jc w:val="both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B4EB5">
              <w:rPr>
                <w:rFonts w:eastAsia="Times New Roman" w:cs="Times New Roman"/>
                <w:sz w:val="20"/>
                <w:szCs w:val="20"/>
                <w:lang w:val="ru-RU"/>
              </w:rPr>
              <w:t>Соблюдение предусмотренных Федеральным законом № 44-ФЗ требований к исполнению, изменению контракта, а также соблюдение условий контракта, в том числе в части соответствия поставленного товара, выполненной работы (ее результата) или оказанной услуги условиям контракта.</w:t>
            </w:r>
          </w:p>
          <w:p w:rsidR="006B4EB5" w:rsidRDefault="006B4EB5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Pr="006B4EB5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6B4EB5" w:rsidRPr="006B4EB5" w:rsidRDefault="006B4EB5" w:rsidP="000F2900">
            <w:pPr>
              <w:pStyle w:val="a6"/>
              <w:numPr>
                <w:ilvl w:val="0"/>
                <w:numId w:val="17"/>
              </w:numPr>
              <w:tabs>
                <w:tab w:val="left" w:pos="147"/>
                <w:tab w:val="left" w:pos="1080"/>
              </w:tabs>
              <w:spacing w:line="100" w:lineRule="atLeast"/>
              <w:ind w:left="5" w:hanging="76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6B4EB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Соответствие использования поставленного товара, выполненной работы (ее результата) или оказанной услуги целям осуществления закупки.</w:t>
            </w:r>
          </w:p>
          <w:p w:rsidR="006B4EB5" w:rsidRPr="006B4EB5" w:rsidRDefault="006B4EB5" w:rsidP="006B4EB5">
            <w:pPr>
              <w:pStyle w:val="a6"/>
              <w:rPr>
                <w:rFonts w:cs="Times New Roman"/>
                <w:sz w:val="20"/>
                <w:szCs w:val="20"/>
                <w:lang w:val="ru-RU"/>
              </w:rPr>
            </w:pPr>
          </w:p>
          <w:p w:rsidR="006B4EB5" w:rsidRPr="006B4EB5" w:rsidRDefault="006B4EB5" w:rsidP="000F2900">
            <w:pPr>
              <w:pStyle w:val="a6"/>
              <w:numPr>
                <w:ilvl w:val="0"/>
                <w:numId w:val="17"/>
              </w:numPr>
              <w:tabs>
                <w:tab w:val="left" w:pos="147"/>
                <w:tab w:val="left" w:pos="1080"/>
              </w:tabs>
              <w:spacing w:line="100" w:lineRule="atLeast"/>
              <w:ind w:left="5" w:hanging="76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6B4EB5">
              <w:rPr>
                <w:rFonts w:cs="Times New Roman"/>
                <w:sz w:val="20"/>
                <w:szCs w:val="20"/>
                <w:lang w:val="ru-RU"/>
              </w:rPr>
              <w:t>Достоверность учета расходов и отчетности, связанных с осуществлением закупок.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Default="001030F0" w:rsidP="0030545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ходе проведения </w:t>
            </w:r>
            <w:r w:rsidR="005F4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проверки 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5F4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5F4595" w:rsidRDefault="006B4EB5" w:rsidP="0030545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6B4EB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6 385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 </w:t>
            </w:r>
            <w:r w:rsidRPr="006B4EB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364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руб. </w:t>
            </w:r>
            <w:r w:rsidRPr="006B4EB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коп., из них:</w:t>
            </w:r>
          </w:p>
          <w:p w:rsidR="008960BB" w:rsidRDefault="006B4EB5" w:rsidP="008960B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0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средства бюджета субъекта Российской Федерации – 2 018 299 руб. 00 коп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125A8D" w:rsidRPr="008960BB" w:rsidRDefault="008960BB" w:rsidP="008960B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Денежные средства м</w:t>
            </w:r>
            <w:r w:rsidR="006B4EB5" w:rsidRPr="006B4E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естного бюджета</w:t>
            </w:r>
            <w:r w:rsidR="006B4E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- </w:t>
            </w:r>
            <w:r w:rsidR="006B4EB5" w:rsidRPr="006B4E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3 929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  <w:r w:rsidR="006B4EB5" w:rsidRPr="006B4E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600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руб. </w:t>
            </w:r>
            <w:r w:rsidR="006B4EB5" w:rsidRPr="006B4E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85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коп.</w:t>
            </w:r>
          </w:p>
          <w:p w:rsidR="006B4EB5" w:rsidRDefault="006B4EB5" w:rsidP="003054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B4E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Собственные доходы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- </w:t>
            </w:r>
            <w:r w:rsidRPr="006B4E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437</w:t>
            </w:r>
            <w:r w:rsidR="008960B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  <w:r w:rsidRPr="006B4E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464</w:t>
            </w:r>
            <w:r w:rsidR="008960B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руб. </w:t>
            </w:r>
            <w:r w:rsidRPr="006B4E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60</w:t>
            </w:r>
            <w:r w:rsidR="008960B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коп.</w:t>
            </w:r>
          </w:p>
          <w:p w:rsidR="00A77DD8" w:rsidRDefault="00A77DD8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7DD8" w:rsidRDefault="00A77DD8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900" w:rsidRDefault="000F2900" w:rsidP="000F2900">
            <w:pPr>
              <w:pStyle w:val="a6"/>
              <w:numPr>
                <w:ilvl w:val="0"/>
                <w:numId w:val="18"/>
              </w:numPr>
              <w:ind w:left="5" w:hanging="77"/>
              <w:contextualSpacing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0F2900">
              <w:rPr>
                <w:rFonts w:cs="Times New Roman"/>
                <w:sz w:val="20"/>
                <w:szCs w:val="20"/>
                <w:lang w:val="ru-RU"/>
              </w:rPr>
              <w:t>Версия 5 плана-графика закупок на 2022 финансовый год размещена в ЕИС 17.01.2023</w:t>
            </w:r>
            <w:r>
              <w:rPr>
                <w:rFonts w:cs="Times New Roman"/>
                <w:sz w:val="20"/>
                <w:szCs w:val="20"/>
                <w:lang w:val="ru-RU"/>
              </w:rPr>
              <w:t>.</w:t>
            </w:r>
          </w:p>
          <w:p w:rsidR="000F2900" w:rsidRPr="000F2900" w:rsidRDefault="000F2900" w:rsidP="000F2900">
            <w:pPr>
              <w:pStyle w:val="a6"/>
              <w:contextualSpacing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  <w:p w:rsidR="000F2900" w:rsidRP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>План-график содержит данные об объеме финансового обеспечения по кодам видов расходов не относящимся к закупкам: 119, 851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>В контрактах не указаны идентификационные коды закупок и(или) статья Федерального закона № 44-ФЗ являющаяся основанием для осуществления закупки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F2900" w:rsidRP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>К проверке не представлены обоснования цен (коммерческие предложения) по контрактам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F2900" w:rsidRP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>Объем закупок, который Заказчик вправе был осуществить по п. 4 ч. 1 ст. 93 Федерального закона № 44-ФЗ превысил два миллиона рублей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F2900" w:rsidRP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 xml:space="preserve">Заказчик в проверяемом периоде не </w:t>
            </w:r>
            <w:r w:rsidRPr="000F29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использовал информационную систему «Государственные закупки Ярославской области»</w:t>
            </w:r>
          </w:p>
          <w:p w:rsidR="000F2900" w:rsidRP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>Неправомерное принятие обязательств по контракту с ООО «АВАНТИ» от 30.09.2022 № 3 закупка не предусмотрена планом-графиком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F2900" w:rsidRP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900" w:rsidRPr="000F2900" w:rsidRDefault="000F2900" w:rsidP="000F2900">
            <w:pPr>
              <w:pStyle w:val="a6"/>
              <w:numPr>
                <w:ilvl w:val="0"/>
                <w:numId w:val="18"/>
              </w:numPr>
              <w:ind w:left="5" w:hanging="77"/>
              <w:contextualSpacing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0F2900">
              <w:rPr>
                <w:rFonts w:cs="Times New Roman"/>
                <w:sz w:val="20"/>
                <w:szCs w:val="20"/>
                <w:lang w:val="ru-RU"/>
              </w:rPr>
              <w:t>Заключение контрактов позднее даты их фактического исполнения</w:t>
            </w:r>
            <w:r>
              <w:rPr>
                <w:rFonts w:cs="Times New Roman"/>
                <w:sz w:val="20"/>
                <w:szCs w:val="20"/>
                <w:lang w:val="ru-RU"/>
              </w:rPr>
              <w:t>.</w:t>
            </w:r>
          </w:p>
          <w:p w:rsid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>В описании объектов закупки были включены товары, которые свидетельствуют о его конкретном производителе, были указаны торговые марки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F2900" w:rsidRP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>Необоснованный расход, так как между Заказчиком и Поставщиком не было достигнуто соглашение о цене товара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F2900" w:rsidRP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>В 64 контрактах не было указано, что цена контракта является твердой и определяется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весь срок исполнения контракта.</w:t>
            </w:r>
          </w:p>
          <w:p w:rsidR="000F2900" w:rsidRP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>Не указание ИКЗ в контрактах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F2900" w:rsidRP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>33 контракта не содержат сведений о 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овании, количестве, цене товара.</w:t>
            </w:r>
          </w:p>
          <w:p w:rsidR="000F2900" w:rsidRP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>Неправомерное изменение существенных условий контракта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F2900" w:rsidRP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 xml:space="preserve">Неправомерный расход средств </w:t>
            </w:r>
            <w:r w:rsidRPr="00C325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городского бюджета на товары, не предус</w:t>
            </w: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>мотренные контрактом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F2900" w:rsidRP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>Изменение объема услуг без дополнительного соглашения сторон, в том числе более, чем на 10%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F2900" w:rsidRP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>Отсутствую соглашения о расторжении по 5 контрактам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F2900" w:rsidRP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900" w:rsidRPr="000F2900" w:rsidRDefault="000F2900" w:rsidP="000F2900">
            <w:pPr>
              <w:pStyle w:val="a6"/>
              <w:numPr>
                <w:ilvl w:val="0"/>
                <w:numId w:val="18"/>
              </w:numPr>
              <w:ind w:left="288"/>
              <w:contextualSpacing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0F2900">
              <w:rPr>
                <w:rFonts w:cs="Times New Roman"/>
                <w:sz w:val="20"/>
                <w:szCs w:val="20"/>
                <w:lang w:val="ru-RU"/>
              </w:rPr>
              <w:t>Неэффективное использование имущества.</w:t>
            </w:r>
          </w:p>
          <w:p w:rsidR="000F2900" w:rsidRDefault="000F2900" w:rsidP="000F2900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  <w:p w:rsidR="000F2900" w:rsidRDefault="000F2900" w:rsidP="000F2900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  <w:p w:rsidR="000F2900" w:rsidRDefault="000F2900" w:rsidP="000F2900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  <w:p w:rsidR="000F2900" w:rsidRDefault="000F2900" w:rsidP="000F2900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  <w:p w:rsidR="000F2900" w:rsidRDefault="000F2900" w:rsidP="000F2900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  <w:p w:rsidR="000F2900" w:rsidRPr="000F2900" w:rsidRDefault="000F2900" w:rsidP="000F2900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  <w:p w:rsidR="000F2900" w:rsidRDefault="000F2900" w:rsidP="000F2900">
            <w:pPr>
              <w:pStyle w:val="a6"/>
              <w:numPr>
                <w:ilvl w:val="0"/>
                <w:numId w:val="18"/>
              </w:numPr>
              <w:ind w:left="5" w:hanging="77"/>
              <w:contextualSpacing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0F2900">
              <w:rPr>
                <w:rFonts w:cs="Times New Roman"/>
                <w:sz w:val="20"/>
                <w:szCs w:val="20"/>
                <w:lang w:val="ru-RU"/>
              </w:rPr>
              <w:t>Основные положения Учетной политики и (или) копии документов Учетной политики не опубликованы на официальном сайте Учреждения в информационно-телекоммуникационной сети «Интернет»</w:t>
            </w:r>
            <w:r>
              <w:rPr>
                <w:rFonts w:cs="Times New Roman"/>
                <w:sz w:val="20"/>
                <w:szCs w:val="20"/>
                <w:lang w:val="ru-RU"/>
              </w:rPr>
              <w:t>.</w:t>
            </w:r>
          </w:p>
          <w:p w:rsidR="000F2900" w:rsidRPr="000F2900" w:rsidRDefault="000F2900" w:rsidP="000F2900">
            <w:pPr>
              <w:pStyle w:val="a6"/>
              <w:ind w:left="5"/>
              <w:contextualSpacing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  <w:p w:rsid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>Некоторые положения Учетной политики не соответствуют действующему законодательству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F2900" w:rsidRP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>Инвентарные номера объектов движимого имущества содержат информацию несоответствующую  Учетной политики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F2900" w:rsidRP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>Занесения первичного документа в Журнал операций № 3 ранее фактического совершения хозяйственной операции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F2900" w:rsidRP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>Ошибки в оформлении первичных документов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F2900" w:rsidRP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7DD8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>Неправомерное принятие к бухгалтерскому учету и оплата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товара.</w:t>
            </w:r>
          </w:p>
          <w:p w:rsidR="00A77DD8" w:rsidRDefault="00A77DD8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E6B" w:rsidRPr="00DE17FC" w:rsidRDefault="000C7E6B" w:rsidP="008960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 w15:restartNumberingAfterBreak="0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E47D9"/>
    <w:multiLevelType w:val="hybridMultilevel"/>
    <w:tmpl w:val="AAA88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9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10" w15:restartNumberingAfterBreak="0">
    <w:nsid w:val="431119BA"/>
    <w:multiLevelType w:val="hybridMultilevel"/>
    <w:tmpl w:val="79E25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7E46F6"/>
    <w:multiLevelType w:val="hybridMultilevel"/>
    <w:tmpl w:val="2D185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4" w15:restartNumberingAfterBreak="0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7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17"/>
  </w:num>
  <w:num w:numId="5">
    <w:abstractNumId w:val="5"/>
  </w:num>
  <w:num w:numId="6">
    <w:abstractNumId w:val="8"/>
  </w:num>
  <w:num w:numId="7">
    <w:abstractNumId w:val="2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3"/>
  </w:num>
  <w:num w:numId="11">
    <w:abstractNumId w:val="11"/>
  </w:num>
  <w:num w:numId="12">
    <w:abstractNumId w:val="0"/>
  </w:num>
  <w:num w:numId="13">
    <w:abstractNumId w:val="3"/>
  </w:num>
  <w:num w:numId="14">
    <w:abstractNumId w:val="1"/>
  </w:num>
  <w:num w:numId="15">
    <w:abstractNumId w:val="14"/>
  </w:num>
  <w:num w:numId="16">
    <w:abstractNumId w:val="10"/>
  </w:num>
  <w:num w:numId="17">
    <w:abstractNumId w:val="1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19E"/>
    <w:rsid w:val="00035B00"/>
    <w:rsid w:val="00036F49"/>
    <w:rsid w:val="00037738"/>
    <w:rsid w:val="0005177F"/>
    <w:rsid w:val="000558B7"/>
    <w:rsid w:val="00085244"/>
    <w:rsid w:val="000949F9"/>
    <w:rsid w:val="000A75D6"/>
    <w:rsid w:val="000B2046"/>
    <w:rsid w:val="000B339E"/>
    <w:rsid w:val="000B7F7B"/>
    <w:rsid w:val="000C4E23"/>
    <w:rsid w:val="000C7E6B"/>
    <w:rsid w:val="000E2DB0"/>
    <w:rsid w:val="000E46BE"/>
    <w:rsid w:val="000E7816"/>
    <w:rsid w:val="000F2900"/>
    <w:rsid w:val="000F6999"/>
    <w:rsid w:val="000F7A86"/>
    <w:rsid w:val="001030F0"/>
    <w:rsid w:val="001053A9"/>
    <w:rsid w:val="001118CE"/>
    <w:rsid w:val="00113EFF"/>
    <w:rsid w:val="0011603F"/>
    <w:rsid w:val="00122312"/>
    <w:rsid w:val="00125A8D"/>
    <w:rsid w:val="001264A8"/>
    <w:rsid w:val="001314E6"/>
    <w:rsid w:val="00134059"/>
    <w:rsid w:val="00134DC7"/>
    <w:rsid w:val="0014200E"/>
    <w:rsid w:val="001630D4"/>
    <w:rsid w:val="001754EB"/>
    <w:rsid w:val="00184710"/>
    <w:rsid w:val="001874F4"/>
    <w:rsid w:val="001A348A"/>
    <w:rsid w:val="001A4ABE"/>
    <w:rsid w:val="001A606F"/>
    <w:rsid w:val="001C3AAD"/>
    <w:rsid w:val="001C5401"/>
    <w:rsid w:val="00201980"/>
    <w:rsid w:val="00207613"/>
    <w:rsid w:val="00214356"/>
    <w:rsid w:val="0021690C"/>
    <w:rsid w:val="002314A7"/>
    <w:rsid w:val="00245A7C"/>
    <w:rsid w:val="0028288D"/>
    <w:rsid w:val="0029052B"/>
    <w:rsid w:val="00297C7D"/>
    <w:rsid w:val="002B377C"/>
    <w:rsid w:val="002D30AE"/>
    <w:rsid w:val="002D7F92"/>
    <w:rsid w:val="002E7ABA"/>
    <w:rsid w:val="003000FD"/>
    <w:rsid w:val="00305458"/>
    <w:rsid w:val="00320169"/>
    <w:rsid w:val="0033682E"/>
    <w:rsid w:val="00342B13"/>
    <w:rsid w:val="00346B26"/>
    <w:rsid w:val="00383E8F"/>
    <w:rsid w:val="003B27A8"/>
    <w:rsid w:val="003B63FB"/>
    <w:rsid w:val="003C3499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44022"/>
    <w:rsid w:val="005515C5"/>
    <w:rsid w:val="00570E4E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2F7B"/>
    <w:rsid w:val="005D5D2C"/>
    <w:rsid w:val="005F4595"/>
    <w:rsid w:val="005F6265"/>
    <w:rsid w:val="0060232D"/>
    <w:rsid w:val="006518FC"/>
    <w:rsid w:val="00654DB2"/>
    <w:rsid w:val="00677A81"/>
    <w:rsid w:val="00681B79"/>
    <w:rsid w:val="00693A69"/>
    <w:rsid w:val="006A1657"/>
    <w:rsid w:val="006B4EB5"/>
    <w:rsid w:val="006D5A28"/>
    <w:rsid w:val="006E3EC1"/>
    <w:rsid w:val="006E4A60"/>
    <w:rsid w:val="006E661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1E60"/>
    <w:rsid w:val="00855FF8"/>
    <w:rsid w:val="0087640B"/>
    <w:rsid w:val="0088533F"/>
    <w:rsid w:val="008911F2"/>
    <w:rsid w:val="0089395B"/>
    <w:rsid w:val="008960BB"/>
    <w:rsid w:val="008A38DA"/>
    <w:rsid w:val="008D1111"/>
    <w:rsid w:val="008D389B"/>
    <w:rsid w:val="008E0645"/>
    <w:rsid w:val="008E14EC"/>
    <w:rsid w:val="008E18B0"/>
    <w:rsid w:val="008E5116"/>
    <w:rsid w:val="008F4D35"/>
    <w:rsid w:val="008F751A"/>
    <w:rsid w:val="009215DA"/>
    <w:rsid w:val="009267E9"/>
    <w:rsid w:val="00942A20"/>
    <w:rsid w:val="00943D07"/>
    <w:rsid w:val="00964A0C"/>
    <w:rsid w:val="00994575"/>
    <w:rsid w:val="009945DB"/>
    <w:rsid w:val="00997148"/>
    <w:rsid w:val="0099773A"/>
    <w:rsid w:val="009979ED"/>
    <w:rsid w:val="009A1F5A"/>
    <w:rsid w:val="009B0BA4"/>
    <w:rsid w:val="009C6611"/>
    <w:rsid w:val="009E149C"/>
    <w:rsid w:val="009E1F17"/>
    <w:rsid w:val="009E344D"/>
    <w:rsid w:val="00A075E1"/>
    <w:rsid w:val="00A15561"/>
    <w:rsid w:val="00A204B9"/>
    <w:rsid w:val="00A30C67"/>
    <w:rsid w:val="00A33E08"/>
    <w:rsid w:val="00A45070"/>
    <w:rsid w:val="00A614EF"/>
    <w:rsid w:val="00A71528"/>
    <w:rsid w:val="00A77DD8"/>
    <w:rsid w:val="00AB0BAA"/>
    <w:rsid w:val="00AC0BC3"/>
    <w:rsid w:val="00AD2DAD"/>
    <w:rsid w:val="00B114AE"/>
    <w:rsid w:val="00B61E68"/>
    <w:rsid w:val="00B81EAD"/>
    <w:rsid w:val="00B85778"/>
    <w:rsid w:val="00BA186F"/>
    <w:rsid w:val="00BA6F45"/>
    <w:rsid w:val="00BB5C34"/>
    <w:rsid w:val="00BC1E53"/>
    <w:rsid w:val="00C00E6C"/>
    <w:rsid w:val="00C05157"/>
    <w:rsid w:val="00C23F7C"/>
    <w:rsid w:val="00C2627E"/>
    <w:rsid w:val="00C30E95"/>
    <w:rsid w:val="00C325F9"/>
    <w:rsid w:val="00C5550F"/>
    <w:rsid w:val="00C561BF"/>
    <w:rsid w:val="00C73B0C"/>
    <w:rsid w:val="00C84AA9"/>
    <w:rsid w:val="00C913D8"/>
    <w:rsid w:val="00CA6848"/>
    <w:rsid w:val="00CA787F"/>
    <w:rsid w:val="00CB0238"/>
    <w:rsid w:val="00CB6F5B"/>
    <w:rsid w:val="00CC1892"/>
    <w:rsid w:val="00CC2187"/>
    <w:rsid w:val="00CC30D6"/>
    <w:rsid w:val="00CF5985"/>
    <w:rsid w:val="00D03511"/>
    <w:rsid w:val="00D05821"/>
    <w:rsid w:val="00D0698D"/>
    <w:rsid w:val="00D07F3E"/>
    <w:rsid w:val="00D15E92"/>
    <w:rsid w:val="00D308DA"/>
    <w:rsid w:val="00D3120D"/>
    <w:rsid w:val="00D3196E"/>
    <w:rsid w:val="00D706BF"/>
    <w:rsid w:val="00D75A44"/>
    <w:rsid w:val="00D772F1"/>
    <w:rsid w:val="00D9074A"/>
    <w:rsid w:val="00D92ACF"/>
    <w:rsid w:val="00D95FD3"/>
    <w:rsid w:val="00DA16B2"/>
    <w:rsid w:val="00DA5518"/>
    <w:rsid w:val="00DA6640"/>
    <w:rsid w:val="00DB7AEE"/>
    <w:rsid w:val="00DC6478"/>
    <w:rsid w:val="00DC69AE"/>
    <w:rsid w:val="00DC6B76"/>
    <w:rsid w:val="00DD1C22"/>
    <w:rsid w:val="00DE17FC"/>
    <w:rsid w:val="00DF21D4"/>
    <w:rsid w:val="00DF7D03"/>
    <w:rsid w:val="00E00815"/>
    <w:rsid w:val="00E0675A"/>
    <w:rsid w:val="00E1098E"/>
    <w:rsid w:val="00E27638"/>
    <w:rsid w:val="00E87248"/>
    <w:rsid w:val="00ED06EE"/>
    <w:rsid w:val="00ED42FA"/>
    <w:rsid w:val="00EE0AE5"/>
    <w:rsid w:val="00EF3D22"/>
    <w:rsid w:val="00F059C4"/>
    <w:rsid w:val="00F0737A"/>
    <w:rsid w:val="00F23720"/>
    <w:rsid w:val="00F54003"/>
    <w:rsid w:val="00F567CB"/>
    <w:rsid w:val="00F61133"/>
    <w:rsid w:val="00F64B3F"/>
    <w:rsid w:val="00F653A7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CA9A5"/>
  <w15:docId w15:val="{BAD02EC1-E516-43B1-A16E-3E03C35BF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dcterms:created xsi:type="dcterms:W3CDTF">2020-11-06T08:06:00Z</dcterms:created>
  <dcterms:modified xsi:type="dcterms:W3CDTF">2023-02-28T12:38:00Z</dcterms:modified>
</cp:coreProperties>
</file>